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E92" w:rsidRDefault="001B4E92">
      <w:bookmarkStart w:id="0" w:name="_GoBack"/>
      <w:bookmarkEnd w:id="0"/>
    </w:p>
    <w:p w:rsidR="007E5570" w:rsidRDefault="007E5570"/>
    <w:p w:rsidR="007E5570" w:rsidRDefault="007E5570" w:rsidP="007E5570">
      <w:pPr>
        <w:pStyle w:val="Heading1"/>
        <w:spacing w:line="480" w:lineRule="auto"/>
      </w:pPr>
      <w:r>
        <w:t>1 § Nimi ja kotipaikka</w:t>
      </w:r>
    </w:p>
    <w:p w:rsidR="007E5570" w:rsidRDefault="007E5570" w:rsidP="007E5570">
      <w:r>
        <w:t>Yhdistyksen nimi on Vihdin Poikkipuoliaisen, Tervalammen ja Huhmarjärven vesiensuojely ry ja sen kotipaikka on Vihdin kunta.</w:t>
      </w:r>
    </w:p>
    <w:p w:rsidR="007E5570" w:rsidRDefault="007E5570" w:rsidP="007E5570">
      <w:pPr>
        <w:pStyle w:val="Heading1"/>
        <w:spacing w:line="480" w:lineRule="auto"/>
      </w:pPr>
      <w:r>
        <w:t>2 § Tarkoitus</w:t>
      </w:r>
    </w:p>
    <w:p w:rsidR="007E5570" w:rsidRDefault="007E5570" w:rsidP="007E5570">
      <w:r>
        <w:t>Yhdistyksen tarkoitus on edistää vesiensuojelua, muuta luonnonsuojelua ja maisemanhoitoa Vihdin kunnassa olevien Poikkipuoliaisen, Tervalammen ja Huhmarjärven alueilla sekä niiden valuma-alueilla.</w:t>
      </w:r>
    </w:p>
    <w:p w:rsidR="007E5570" w:rsidRDefault="007E5570" w:rsidP="007E5570">
      <w:pPr>
        <w:pStyle w:val="Heading1"/>
        <w:spacing w:line="480" w:lineRule="auto"/>
      </w:pPr>
      <w:r>
        <w:t>3 § Toiminnan laatu</w:t>
      </w:r>
    </w:p>
    <w:p w:rsidR="007E5570" w:rsidRDefault="007E5570" w:rsidP="007E5570">
      <w:r>
        <w:t>Tarkoituksensa toteuttamiseksi yhdistys</w:t>
      </w:r>
    </w:p>
    <w:p w:rsidR="00B55645" w:rsidRDefault="00B55645" w:rsidP="00B55645">
      <w:pPr>
        <w:pStyle w:val="ListParagraph"/>
        <w:numPr>
          <w:ilvl w:val="0"/>
          <w:numId w:val="3"/>
        </w:numPr>
      </w:pPr>
      <w:r>
        <w:t>toimii puolue- tai vastaaviin eturyhmiin sitoutumatta ja voittoa tavoittelematta yhdistyksen tarkoituksesta kiinnostuneiden yhteistoimintaelimenä;</w:t>
      </w:r>
    </w:p>
    <w:p w:rsidR="00B55645" w:rsidRDefault="00B55645" w:rsidP="00B55645">
      <w:pPr>
        <w:pStyle w:val="ListParagraph"/>
        <w:numPr>
          <w:ilvl w:val="0"/>
          <w:numId w:val="3"/>
        </w:numPr>
      </w:pPr>
      <w:r>
        <w:t>kokoaa saatavissa olevia tietoja toiminta-alueensa järvistä ja niiden tilaan vaikuttavista tekijöistä;</w:t>
      </w:r>
    </w:p>
    <w:p w:rsidR="00B55645" w:rsidRDefault="00B55645" w:rsidP="00B55645">
      <w:pPr>
        <w:pStyle w:val="ListParagraph"/>
        <w:numPr>
          <w:ilvl w:val="0"/>
          <w:numId w:val="3"/>
        </w:numPr>
      </w:pPr>
      <w:r>
        <w:t>edistää edellä mainittujen tietojen tunneksi tekemistä harjoittamalla valistus- ja neuvontatoimintaa;</w:t>
      </w:r>
    </w:p>
    <w:p w:rsidR="00B55645" w:rsidRDefault="00B55645" w:rsidP="00B55645">
      <w:pPr>
        <w:pStyle w:val="ListParagraph"/>
        <w:numPr>
          <w:ilvl w:val="0"/>
          <w:numId w:val="3"/>
        </w:numPr>
      </w:pPr>
      <w:r>
        <w:t>pyrkii vaikuttamaan vireillä oleviin maan- ja vedenkäyttösuunnitelmiin ja –hankkeisiin siten, että ympäristösuojelunäkökohdat tulevat riittävässä määrin huomioiduiksi;</w:t>
      </w:r>
    </w:p>
    <w:p w:rsidR="00B55645" w:rsidRDefault="00B55645" w:rsidP="00B55645">
      <w:pPr>
        <w:pStyle w:val="ListParagraph"/>
        <w:numPr>
          <w:ilvl w:val="0"/>
          <w:numId w:val="3"/>
        </w:numPr>
      </w:pPr>
      <w:r>
        <w:t>tekee esityksiä, aloitteita ja toimii epäkohtien korjaamiseksi;</w:t>
      </w:r>
    </w:p>
    <w:p w:rsidR="00B55645" w:rsidRDefault="00B55645" w:rsidP="00B55645">
      <w:pPr>
        <w:pStyle w:val="ListParagraph"/>
        <w:numPr>
          <w:ilvl w:val="0"/>
          <w:numId w:val="3"/>
        </w:numPr>
      </w:pPr>
      <w:r>
        <w:t>seuraa epäkohtien poistamiseksi tehtävien toimenpiteiden toteuttamista ja toteutumista;</w:t>
      </w:r>
    </w:p>
    <w:p w:rsidR="00B55645" w:rsidRDefault="00B55645" w:rsidP="00B55645">
      <w:pPr>
        <w:pStyle w:val="ListParagraph"/>
        <w:numPr>
          <w:ilvl w:val="0"/>
          <w:numId w:val="3"/>
        </w:numPr>
      </w:pPr>
      <w:r>
        <w:t>pitää yllä eri viranomaisiin ja järjestöihin sekä</w:t>
      </w:r>
    </w:p>
    <w:p w:rsidR="00B55645" w:rsidRDefault="00B55645" w:rsidP="00B55645">
      <w:pPr>
        <w:pStyle w:val="ListParagraph"/>
        <w:numPr>
          <w:ilvl w:val="0"/>
          <w:numId w:val="3"/>
        </w:numPr>
      </w:pPr>
      <w:r>
        <w:t>järjestää asianmukaisella luvalla juhlia, retkiä, arpajaisia ja rahankeräyksiä toimintansa tukemiseksi.</w:t>
      </w:r>
    </w:p>
    <w:p w:rsidR="00B55645" w:rsidRDefault="00B55645" w:rsidP="00B55645">
      <w:pPr>
        <w:pStyle w:val="Heading1"/>
        <w:spacing w:line="480" w:lineRule="auto"/>
      </w:pPr>
      <w:r>
        <w:t>4 § Jäsenet</w:t>
      </w:r>
    </w:p>
    <w:p w:rsidR="00B55645" w:rsidRDefault="00B55645" w:rsidP="00B55645">
      <w:r>
        <w:t>Yhdistyksen jäseniksi voi johtokunta hyväksyä yksityisiä henkilöitä ja oikeuskelpoisia yhteisöjä.</w:t>
      </w:r>
    </w:p>
    <w:p w:rsidR="00B55645" w:rsidRDefault="00B55645" w:rsidP="00B55645">
      <w:pPr>
        <w:pStyle w:val="Heading1"/>
        <w:spacing w:line="480" w:lineRule="auto"/>
      </w:pPr>
      <w:r>
        <w:t>5 § Jäsenen eroaminen ja erottaminen</w:t>
      </w:r>
    </w:p>
    <w:p w:rsidR="00B55645" w:rsidRDefault="00B55645" w:rsidP="00B55645">
      <w:r>
        <w:t>Jäsenillä on oikeus milloin tahansa erota välittömästi yhdistyksestä ilmoittamalla siitä kirjallisesti johtokunnalle tai sen puheenjohtajalle taikka ilmoittamalla eroamisesta yhdistyksen kokouksessa pöytäkirjaan merkittäväksi. Yhdistys voi katsoa jäsenen eronneeksi yhdistyksestä, jos jäsen on jättänyt jäsenmaksunsa suorittamatta kahtena perättäisenä toimikautena.</w:t>
      </w:r>
    </w:p>
    <w:p w:rsidR="00B55645" w:rsidRDefault="00B55645" w:rsidP="00B55645">
      <w:pPr>
        <w:pStyle w:val="Heading1"/>
        <w:spacing w:line="480" w:lineRule="auto"/>
      </w:pPr>
      <w:r>
        <w:lastRenderedPageBreak/>
        <w:t>6 § Jäsenmaksu</w:t>
      </w:r>
    </w:p>
    <w:p w:rsidR="00B55645" w:rsidRDefault="00B55645" w:rsidP="00B55645">
      <w:r>
        <w:t>Jäseniltä peritään vuotuinen jäsenmaksu, jonka suuruudesta päättää yhdistyksen vuosikokous.</w:t>
      </w:r>
    </w:p>
    <w:p w:rsidR="00B55645" w:rsidRDefault="00B55645" w:rsidP="00B55645">
      <w:pPr>
        <w:pStyle w:val="Heading1"/>
        <w:spacing w:line="480" w:lineRule="auto"/>
      </w:pPr>
      <w:r>
        <w:t>7 § Johtokunta</w:t>
      </w:r>
    </w:p>
    <w:p w:rsidR="00B55645" w:rsidRDefault="00B55645" w:rsidP="00B55645">
      <w:r>
        <w:t xml:space="preserve">Yhdistyksen asioita hoitaa johtokunta, johon kuuluu vähintään kuusi ja enintään kolmetoista jäsentä. Johtokunnan jäsenten tulee edustaa mahdollisimman tasalukuisesti Poikkipuoliaisen, Tervalammen ja Huhmarjärven vesi- ja ranta-alueiden </w:t>
      </w:r>
      <w:r w:rsidR="00F93ADD">
        <w:t>omistajia ja asukkaita. Yhdistyksen vuosikokous valitsee johtokunnan jäsenet yhdeksi toimikaudeksi kerrallaan. Johtokunta valitsee keskuudestaan puheejohtajan, varapuheenjohtajan, sihteerin ja taloudenhoitajan. Johtokunta voi kutsua kokouksiinsa asiantuntijajäseniä. Johtokunta kokoontuu puheenjohtajan tai hänen estyneenä ollessa varapuheenjohtajan kutsusta ja on päätösvaltainen, kun puheenjohtajan tai varapuheenjohtajan lisäksi vähintään puolet muista jäsenistä on läsnä.</w:t>
      </w:r>
    </w:p>
    <w:p w:rsidR="00F93ADD" w:rsidRDefault="00F93ADD" w:rsidP="00F93ADD">
      <w:pPr>
        <w:pStyle w:val="Heading1"/>
        <w:spacing w:line="480" w:lineRule="auto"/>
      </w:pPr>
      <w:r>
        <w:t>8 § Yhdistyksen nimen kirjoittaminen</w:t>
      </w:r>
    </w:p>
    <w:p w:rsidR="00F93ADD" w:rsidRDefault="00F93ADD" w:rsidP="00F93ADD">
      <w:r>
        <w:t>Yhdistyksen nimen kirjoittavat puheenjohtaja tai varapuheenjohtaja, jompikumpi yhdessä sihteerin kanssa.</w:t>
      </w:r>
    </w:p>
    <w:p w:rsidR="00F93ADD" w:rsidRDefault="00F93ADD" w:rsidP="00F93ADD">
      <w:pPr>
        <w:pStyle w:val="Heading1"/>
        <w:spacing w:line="480" w:lineRule="auto"/>
      </w:pPr>
      <w:r>
        <w:t>9 § Tilikausi ja tilintarkastus</w:t>
      </w:r>
    </w:p>
    <w:p w:rsidR="00F93ADD" w:rsidRDefault="00F93ADD" w:rsidP="00F93ADD">
      <w:r>
        <w:t>Yhdistyksen tilikausi on kalenterivuosi.</w:t>
      </w:r>
    </w:p>
    <w:p w:rsidR="00F93ADD" w:rsidRDefault="00F93ADD" w:rsidP="00F93ADD">
      <w:r>
        <w:t>Yhdistyksellä on kaksi toiminnantarkastajaa ja kaksi varatoiminnantarkastajaa taikka kaksi tilintarkastajaa ja kaksi varatilintarkastajaa, jotka yhdistyksen vuosikokous valitsee yhdeksi tilikaudeksi kerrallaan.</w:t>
      </w:r>
    </w:p>
    <w:p w:rsidR="00F93ADD" w:rsidRDefault="00F93ADD" w:rsidP="00F93ADD">
      <w:r>
        <w:t>Tilinpäätös tarvittavine asiakirjoineen sekä muut yhdistyksen hallintoa ja toimintaa koskevat asiakirjat on jätettävä viimeistään kuukautta ennen vuosikokousta toiminnantarkastajille / tilintarkastajille, joiden tulee antaa niistä lausuntonsa johtokunnalle kirjallisena viimeistään 2 viikkoa ennen vuosikokousta.</w:t>
      </w:r>
    </w:p>
    <w:p w:rsidR="00F93ADD" w:rsidRDefault="00F93ADD" w:rsidP="00F93ADD">
      <w:pPr>
        <w:pStyle w:val="Heading1"/>
        <w:spacing w:line="480" w:lineRule="auto"/>
      </w:pPr>
      <w:r>
        <w:t>10 § Yhdistyksen kokoukset</w:t>
      </w:r>
    </w:p>
    <w:p w:rsidR="00F93ADD" w:rsidRDefault="00F93ADD" w:rsidP="00F93ADD">
      <w:r>
        <w:t>Yhdistys pitää vuosittain yhden varsinaisen kokouksen, vuosikokouksen. Yhdistyksen vuosikokous pidetään vuosittain johtokunnan määräämänä päivänä tammi-toukokuussa.</w:t>
      </w:r>
    </w:p>
    <w:p w:rsidR="001E6A91" w:rsidRDefault="001E6A91" w:rsidP="00F93ADD">
      <w:r>
        <w:t>Ylimääräinen yhdistyksen kokous pidetään, kun yhdistyksen kokous niin päättää tai kun johtokunta katsoo siihen olevan aihetta tai kun vähintään yksi kymmenes (1/10) yhdistyksen äänioikeutetuista jäsenistä sitä johtokunnalta erityisesti ilmoitettua asiaa varten kirjallisesti vaatii. Kokous on pidettävä kolmenkymmenen vuorokauden kuluessa siitä, kun vaatimus sen pitämisestä on esitetty johtokunnalle. Yhdistyksen kokouksissa on jokaisella 15 vuotta täyttäneellä jäsenellä äänioikeus ja jokaisella äänioikeutetulla yksi ääni. Vuosikokousten välinen ajanjakso muodostaa yhdistyksen toimikauden.</w:t>
      </w:r>
    </w:p>
    <w:p w:rsidR="001E6A91" w:rsidRDefault="001E6A91" w:rsidP="00F93ADD"/>
    <w:p w:rsidR="001E6A91" w:rsidRDefault="001E6A91" w:rsidP="001E6A91">
      <w:pPr>
        <w:pStyle w:val="Heading1"/>
        <w:spacing w:line="480" w:lineRule="auto"/>
      </w:pPr>
      <w:r>
        <w:lastRenderedPageBreak/>
        <w:t>11 § Yhdistyksen kokousten koollekutsuminen</w:t>
      </w:r>
    </w:p>
    <w:p w:rsidR="001E6A91" w:rsidRDefault="001E6A91" w:rsidP="001E6A91">
      <w:r>
        <w:t>Yhdistyksen kokouksista on johtokunnan ilmoitettava yhdistyksen toimialueella ilmestyvässä paikallislehdessä tai kullekin jäsenelle kirjallisesti vähintään seitsemän päivää ennen kokousta.</w:t>
      </w:r>
    </w:p>
    <w:p w:rsidR="001E6A91" w:rsidRDefault="001E6A91" w:rsidP="001E6A91">
      <w:pPr>
        <w:pStyle w:val="Heading1"/>
        <w:spacing w:line="480" w:lineRule="auto"/>
      </w:pPr>
      <w:r>
        <w:t>12 § Varsinainen kokous</w:t>
      </w:r>
    </w:p>
    <w:p w:rsidR="001E6A91" w:rsidRDefault="001E6A91" w:rsidP="001E6A91">
      <w:r>
        <w:t>Yhdistyksen vuosikokouksessa käsitellään seuraavat asiat:</w:t>
      </w:r>
    </w:p>
    <w:p w:rsidR="001E6A91" w:rsidRDefault="001E6A91" w:rsidP="001E6A91">
      <w:pPr>
        <w:pStyle w:val="ListParagraph"/>
        <w:numPr>
          <w:ilvl w:val="0"/>
          <w:numId w:val="4"/>
        </w:numPr>
      </w:pPr>
      <w:r>
        <w:t>esitellään edellisen toimikauden toimintakertomus</w:t>
      </w:r>
    </w:p>
    <w:p w:rsidR="001E6A91" w:rsidRDefault="001E6A91" w:rsidP="001E6A91">
      <w:pPr>
        <w:pStyle w:val="ListParagraph"/>
        <w:numPr>
          <w:ilvl w:val="0"/>
          <w:numId w:val="4"/>
        </w:numPr>
      </w:pPr>
      <w:r>
        <w:t>esitellään edellisen tilikauden tilinpäätös ja toiminnantarkastajien / tilintarkastajien lausunto.</w:t>
      </w:r>
    </w:p>
    <w:p w:rsidR="001E6A91" w:rsidRDefault="001E6A91" w:rsidP="001E6A91">
      <w:pPr>
        <w:pStyle w:val="ListParagraph"/>
        <w:numPr>
          <w:ilvl w:val="0"/>
          <w:numId w:val="4"/>
        </w:numPr>
      </w:pPr>
      <w:r>
        <w:t>päätetään tilinpäätöksen vahvistamisesta ja vastuuvapauden myöntämisestä tili- ja vastuuvelvollisille.</w:t>
      </w:r>
    </w:p>
    <w:p w:rsidR="001E6A91" w:rsidRDefault="001E6A91" w:rsidP="001E6A91">
      <w:pPr>
        <w:pStyle w:val="ListParagraph"/>
        <w:numPr>
          <w:ilvl w:val="0"/>
          <w:numId w:val="4"/>
        </w:numPr>
      </w:pPr>
      <w:r>
        <w:t>vahvistetaan seuraavan t</w:t>
      </w:r>
      <w:r w:rsidR="00F3064D">
        <w:t>ilikauden</w:t>
      </w:r>
      <w:r>
        <w:t xml:space="preserve"> toimintasuunnitelma, tulo- ja menoarvio sekä jäsenmaksun suuruus</w:t>
      </w:r>
    </w:p>
    <w:p w:rsidR="001E6A91" w:rsidRDefault="001E6A91" w:rsidP="001E6A91">
      <w:pPr>
        <w:pStyle w:val="ListParagraph"/>
        <w:numPr>
          <w:ilvl w:val="0"/>
          <w:numId w:val="4"/>
        </w:numPr>
      </w:pPr>
      <w:r>
        <w:t>valitaan johtokunnan jäsenet seuraavalle toimikaudelle</w:t>
      </w:r>
    </w:p>
    <w:p w:rsidR="001E6A91" w:rsidRDefault="001E6A91" w:rsidP="001E6A91">
      <w:pPr>
        <w:pStyle w:val="ListParagraph"/>
        <w:numPr>
          <w:ilvl w:val="0"/>
          <w:numId w:val="4"/>
        </w:numPr>
      </w:pPr>
      <w:r>
        <w:t>valitaan kaksi toiminnantarkastajaa ja kaksi varatoiminnantarkastajaa taikka kaksi tilintarkastajaa ja kaksi varatilintarkastajaa</w:t>
      </w:r>
    </w:p>
    <w:p w:rsidR="00947723" w:rsidRDefault="00947723" w:rsidP="00947723">
      <w:pPr>
        <w:pStyle w:val="ListParagraph"/>
        <w:numPr>
          <w:ilvl w:val="0"/>
          <w:numId w:val="4"/>
        </w:numPr>
      </w:pPr>
      <w:r w:rsidRPr="00947723">
        <w:t>käsitellään muut kokouskutsussa mainitut asiat.</w:t>
      </w:r>
    </w:p>
    <w:p w:rsidR="00947723" w:rsidRDefault="00947723" w:rsidP="00947723">
      <w:r>
        <w:t>Mikäli yhdistyksen jäsen haluaa jonkin asian yhdistyksen vuosikokouksen käsiteltäväksi, on hänen ilmoitettava siitä kirjallisesti johtokunnalle niin hyvissä ajoin, että asia voidaan sisällyttää kokouskutsuun.</w:t>
      </w:r>
    </w:p>
    <w:p w:rsidR="00947723" w:rsidRDefault="00947723" w:rsidP="00947723">
      <w:pPr>
        <w:pStyle w:val="Heading1"/>
        <w:spacing w:line="480" w:lineRule="auto"/>
      </w:pPr>
      <w:r>
        <w:t>13 § Sääntöjen muuttaminen ja yhdistyksen purkaminen</w:t>
      </w:r>
    </w:p>
    <w:p w:rsidR="00947723" w:rsidRDefault="00947723" w:rsidP="00947723">
      <w:r>
        <w:t>Päätös sääntöjen muuttamisesta ja yhdistyksen purkamisesta on tehtävä yhdistyksen kokouksessa vähintään kolmen neljäsosan (3/4) enemmistöllä annetuista äänistä. Kokouskutsussa on mainittava sääntöjen muuttamisesta tai yhdistyksen purkamisesta. Jos yhdistys purkautuu tai sen toiminta lakkautuu, sen varat on käytettävä yhdistyksen tarkoituksen mukaisen toiminnan edistämiseen purkautumisesta päättävän kokouksen määräämällä tavalla. Yhdistyksen tullessa lakkautetuksi käytetään sen varat samaan tarkoitukseen.</w:t>
      </w:r>
    </w:p>
    <w:p w:rsidR="00947723" w:rsidRPr="00947723" w:rsidRDefault="00947723" w:rsidP="00947723">
      <w:r>
        <w:t>----------------------------------------------------------------------------------------------------------------------------------------------</w:t>
      </w:r>
    </w:p>
    <w:p w:rsidR="007E5570" w:rsidRPr="007E5570" w:rsidRDefault="007E5570" w:rsidP="007E5570"/>
    <w:p w:rsidR="007E5570" w:rsidRPr="007E5570" w:rsidRDefault="007E5570" w:rsidP="007E5570"/>
    <w:p w:rsidR="008935C9" w:rsidRPr="00537627" w:rsidRDefault="008935C9" w:rsidP="00537627"/>
    <w:sectPr w:rsidR="008935C9" w:rsidRPr="00537627" w:rsidSect="001B4E92">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766" w:rsidRDefault="007D1766" w:rsidP="00166920">
      <w:pPr>
        <w:spacing w:after="0" w:line="240" w:lineRule="auto"/>
      </w:pPr>
      <w:r>
        <w:separator/>
      </w:r>
    </w:p>
  </w:endnote>
  <w:endnote w:type="continuationSeparator" w:id="0">
    <w:p w:rsidR="007D1766" w:rsidRDefault="007D1766" w:rsidP="0016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20" w:rsidRDefault="00DD2ED4">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-713105</wp:posOffset>
              </wp:positionH>
              <wp:positionV relativeFrom="paragraph">
                <wp:posOffset>-102235</wp:posOffset>
              </wp:positionV>
              <wp:extent cx="7553325" cy="0"/>
              <wp:effectExtent l="10795" t="12065" r="825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6.15pt;margin-top:-8.05pt;width:59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-713105</wp:posOffset>
              </wp:positionH>
              <wp:positionV relativeFrom="paragraph">
                <wp:posOffset>-109855</wp:posOffset>
              </wp:positionV>
              <wp:extent cx="7553325" cy="7620"/>
              <wp:effectExtent l="10795" t="13970" r="8255"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56.15pt;margin-top:-8.65pt;width:594.7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"/>
          </w:pict>
        </mc:Fallback>
      </mc:AlternateContent>
    </w:r>
    <w:r w:rsidR="00166920">
      <w:t>Vihdin Poikkipuoliaisen, Tervalammen ja Huhmarjärven vesiensuojeluyhdistys ry (</w:t>
    </w:r>
    <w:r w:rsidR="00166920" w:rsidRPr="00166920">
      <w:rPr>
        <w:b/>
      </w:rPr>
      <w:t>PoTeHu</w:t>
    </w:r>
    <w:r w:rsidR="00166920">
      <w:t>)</w:t>
    </w:r>
  </w:p>
  <w:p w:rsidR="00166920" w:rsidRPr="00166920" w:rsidRDefault="00166920">
    <w:pPr>
      <w:pStyle w:val="Footer"/>
    </w:pPr>
    <w:r>
      <w:t>Pankkitili: Nordea Nummela 131230-604731; yhdistysrekisterinumero 172667; Y-tunnus 1729381-5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766" w:rsidRDefault="007D1766" w:rsidP="00166920">
      <w:pPr>
        <w:spacing w:after="0" w:line="240" w:lineRule="auto"/>
      </w:pPr>
      <w:r>
        <w:separator/>
      </w:r>
    </w:p>
  </w:footnote>
  <w:footnote w:type="continuationSeparator" w:id="0">
    <w:p w:rsidR="007D1766" w:rsidRDefault="007D1766" w:rsidP="00166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20" w:rsidRPr="00166920" w:rsidRDefault="00166920">
    <w:pPr>
      <w:pStyle w:val="Header"/>
      <w:rPr>
        <w:b/>
      </w:rPr>
    </w:pPr>
    <w:r w:rsidRPr="00166920">
      <w:rPr>
        <w:b/>
      </w:rPr>
      <w:t>PoTeHu ry</w:t>
    </w:r>
  </w:p>
  <w:p w:rsidR="005E3560" w:rsidRDefault="00DD2ED4">
    <w:pPr>
      <w:pStyle w:val="Header"/>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-713105</wp:posOffset>
              </wp:positionH>
              <wp:positionV relativeFrom="paragraph">
                <wp:posOffset>272415</wp:posOffset>
              </wp:positionV>
              <wp:extent cx="7553325" cy="0"/>
              <wp:effectExtent l="10795" t="5715" r="8255"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6.15pt;margin-top:21.45pt;width:59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9hHAIAADs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"/>
          </w:pict>
        </mc:Fallback>
      </mc:AlternateContent>
    </w: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-713105</wp:posOffset>
              </wp:positionH>
              <wp:positionV relativeFrom="paragraph">
                <wp:posOffset>272415</wp:posOffset>
              </wp:positionV>
              <wp:extent cx="7553325" cy="0"/>
              <wp:effectExtent l="10795" t="5715" r="8255" b="133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6.15pt;margin-top:21.45pt;width:59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"/>
          </w:pict>
        </mc:Fallback>
      </mc:AlternateContent>
    </w:r>
    <w:r w:rsidR="00166920" w:rsidRPr="00166920">
      <w:rPr>
        <w:sz w:val="18"/>
        <w:szCs w:val="18"/>
      </w:rPr>
      <w:t>Perustettu 22.8.1997</w:t>
    </w:r>
    <w:r w:rsidR="005E3560">
      <w:rPr>
        <w:sz w:val="18"/>
        <w:szCs w:val="18"/>
      </w:rPr>
      <w:tab/>
      <w:t>SÄÄNNÖT</w:t>
    </w:r>
    <w:r w:rsidR="005E3560">
      <w:rPr>
        <w:sz w:val="18"/>
        <w:szCs w:val="18"/>
      </w:rPr>
      <w:tab/>
      <w:t>Viite: PRH:n korjausehdotus 27.10.2011</w:t>
    </w:r>
  </w:p>
  <w:p w:rsidR="00166920" w:rsidRPr="00166920" w:rsidRDefault="005E3560">
    <w:pPr>
      <w:pStyle w:val="Header"/>
      <w:rPr>
        <w:sz w:val="18"/>
        <w:szCs w:val="18"/>
      </w:rPr>
    </w:pPr>
    <w:r>
      <w:rPr>
        <w:sz w:val="18"/>
        <w:szCs w:val="18"/>
      </w:rPr>
      <w:tab/>
    </w:r>
    <w:r>
      <w:rPr>
        <w:sz w:val="18"/>
        <w:szCs w:val="18"/>
      </w:rPr>
      <w:tab/>
      <w:t>Ehdotetut korjaukset hyväksytty puhelinkokouksessa 11.11.2011</w:t>
    </w:r>
    <w:r w:rsidR="00F932B8">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818"/>
    <w:multiLevelType w:val="hybridMultilevel"/>
    <w:tmpl w:val="071AC4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8C155AE"/>
    <w:multiLevelType w:val="hybridMultilevel"/>
    <w:tmpl w:val="2C02C768"/>
    <w:lvl w:ilvl="0" w:tplc="D8D620EA">
      <w:numFmt w:val="bullet"/>
      <w:lvlText w:val="-"/>
      <w:lvlJc w:val="left"/>
      <w:pPr>
        <w:ind w:left="1665" w:hanging="360"/>
      </w:pPr>
      <w:rPr>
        <w:rFonts w:ascii="Calibri" w:eastAsiaTheme="minorHAnsi" w:hAnsi="Calibri" w:cs="Calibr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nsid w:val="28527E24"/>
    <w:multiLevelType w:val="hybridMultilevel"/>
    <w:tmpl w:val="1F8A734A"/>
    <w:lvl w:ilvl="0" w:tplc="040B000F">
      <w:start w:val="1"/>
      <w:numFmt w:val="decimal"/>
      <w:lvlText w:val="%1."/>
      <w:lvlJc w:val="left"/>
      <w:pPr>
        <w:ind w:left="2025" w:hanging="360"/>
      </w:pPr>
    </w:lvl>
    <w:lvl w:ilvl="1" w:tplc="040B0019" w:tentative="1">
      <w:start w:val="1"/>
      <w:numFmt w:val="lowerLetter"/>
      <w:lvlText w:val="%2."/>
      <w:lvlJc w:val="left"/>
      <w:pPr>
        <w:ind w:left="2745" w:hanging="360"/>
      </w:pPr>
    </w:lvl>
    <w:lvl w:ilvl="2" w:tplc="040B001B" w:tentative="1">
      <w:start w:val="1"/>
      <w:numFmt w:val="lowerRoman"/>
      <w:lvlText w:val="%3."/>
      <w:lvlJc w:val="right"/>
      <w:pPr>
        <w:ind w:left="3465" w:hanging="180"/>
      </w:pPr>
    </w:lvl>
    <w:lvl w:ilvl="3" w:tplc="040B000F" w:tentative="1">
      <w:start w:val="1"/>
      <w:numFmt w:val="decimal"/>
      <w:lvlText w:val="%4."/>
      <w:lvlJc w:val="left"/>
      <w:pPr>
        <w:ind w:left="4185" w:hanging="360"/>
      </w:pPr>
    </w:lvl>
    <w:lvl w:ilvl="4" w:tplc="040B0019" w:tentative="1">
      <w:start w:val="1"/>
      <w:numFmt w:val="lowerLetter"/>
      <w:lvlText w:val="%5."/>
      <w:lvlJc w:val="left"/>
      <w:pPr>
        <w:ind w:left="4905" w:hanging="360"/>
      </w:pPr>
    </w:lvl>
    <w:lvl w:ilvl="5" w:tplc="040B001B" w:tentative="1">
      <w:start w:val="1"/>
      <w:numFmt w:val="lowerRoman"/>
      <w:lvlText w:val="%6."/>
      <w:lvlJc w:val="right"/>
      <w:pPr>
        <w:ind w:left="5625" w:hanging="180"/>
      </w:pPr>
    </w:lvl>
    <w:lvl w:ilvl="6" w:tplc="040B000F" w:tentative="1">
      <w:start w:val="1"/>
      <w:numFmt w:val="decimal"/>
      <w:lvlText w:val="%7."/>
      <w:lvlJc w:val="left"/>
      <w:pPr>
        <w:ind w:left="6345" w:hanging="360"/>
      </w:pPr>
    </w:lvl>
    <w:lvl w:ilvl="7" w:tplc="040B0019" w:tentative="1">
      <w:start w:val="1"/>
      <w:numFmt w:val="lowerLetter"/>
      <w:lvlText w:val="%8."/>
      <w:lvlJc w:val="left"/>
      <w:pPr>
        <w:ind w:left="7065" w:hanging="360"/>
      </w:pPr>
    </w:lvl>
    <w:lvl w:ilvl="8" w:tplc="040B001B" w:tentative="1">
      <w:start w:val="1"/>
      <w:numFmt w:val="lowerRoman"/>
      <w:lvlText w:val="%9."/>
      <w:lvlJc w:val="right"/>
      <w:pPr>
        <w:ind w:left="7785" w:hanging="180"/>
      </w:pPr>
    </w:lvl>
  </w:abstractNum>
  <w:abstractNum w:abstractNumId="3">
    <w:nsid w:val="60B664AC"/>
    <w:multiLevelType w:val="hybridMultilevel"/>
    <w:tmpl w:val="C20A8C8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20"/>
    <w:rsid w:val="0008173C"/>
    <w:rsid w:val="0008498C"/>
    <w:rsid w:val="000A4C56"/>
    <w:rsid w:val="000F3269"/>
    <w:rsid w:val="0010260C"/>
    <w:rsid w:val="00137B78"/>
    <w:rsid w:val="00166920"/>
    <w:rsid w:val="001B4E92"/>
    <w:rsid w:val="001E6A91"/>
    <w:rsid w:val="001F55F2"/>
    <w:rsid w:val="00273F00"/>
    <w:rsid w:val="00316865"/>
    <w:rsid w:val="00370673"/>
    <w:rsid w:val="003E5A55"/>
    <w:rsid w:val="003F7E8D"/>
    <w:rsid w:val="0041488C"/>
    <w:rsid w:val="004B7CB0"/>
    <w:rsid w:val="004E5209"/>
    <w:rsid w:val="00537627"/>
    <w:rsid w:val="005D6E82"/>
    <w:rsid w:val="005E3560"/>
    <w:rsid w:val="006252F7"/>
    <w:rsid w:val="0062568F"/>
    <w:rsid w:val="006479EC"/>
    <w:rsid w:val="006C1189"/>
    <w:rsid w:val="00756108"/>
    <w:rsid w:val="007D1766"/>
    <w:rsid w:val="007E5570"/>
    <w:rsid w:val="008935C9"/>
    <w:rsid w:val="008E0A3A"/>
    <w:rsid w:val="00902E8E"/>
    <w:rsid w:val="00904113"/>
    <w:rsid w:val="00947723"/>
    <w:rsid w:val="00963FFD"/>
    <w:rsid w:val="00A127B1"/>
    <w:rsid w:val="00B55645"/>
    <w:rsid w:val="00B60773"/>
    <w:rsid w:val="00BF3633"/>
    <w:rsid w:val="00BF44DD"/>
    <w:rsid w:val="00C339B6"/>
    <w:rsid w:val="00CC12B2"/>
    <w:rsid w:val="00DD2ED4"/>
    <w:rsid w:val="00DD75E7"/>
    <w:rsid w:val="00E01D09"/>
    <w:rsid w:val="00E52F58"/>
    <w:rsid w:val="00F3064D"/>
    <w:rsid w:val="00F41796"/>
    <w:rsid w:val="00F932B8"/>
    <w:rsid w:val="00F93A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44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6920"/>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166920"/>
    <w:rPr>
      <w:lang w:val="en-GB"/>
    </w:rPr>
  </w:style>
  <w:style w:type="paragraph" w:styleId="Footer">
    <w:name w:val="footer"/>
    <w:basedOn w:val="Normal"/>
    <w:link w:val="FooterChar"/>
    <w:uiPriority w:val="99"/>
    <w:semiHidden/>
    <w:unhideWhenUsed/>
    <w:rsid w:val="00166920"/>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166920"/>
    <w:rPr>
      <w:lang w:val="en-GB"/>
    </w:rPr>
  </w:style>
  <w:style w:type="character" w:customStyle="1" w:styleId="Heading1Char">
    <w:name w:val="Heading 1 Char"/>
    <w:basedOn w:val="DefaultParagraphFont"/>
    <w:link w:val="Heading1"/>
    <w:uiPriority w:val="9"/>
    <w:rsid w:val="00BF44DD"/>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CC12B2"/>
    <w:pPr>
      <w:ind w:left="720"/>
      <w:contextualSpacing/>
    </w:pPr>
  </w:style>
  <w:style w:type="character" w:styleId="Hyperlink">
    <w:name w:val="Hyperlink"/>
    <w:basedOn w:val="DefaultParagraphFont"/>
    <w:uiPriority w:val="99"/>
    <w:unhideWhenUsed/>
    <w:rsid w:val="003E5A55"/>
    <w:rPr>
      <w:color w:val="0000FF" w:themeColor="hyperlink"/>
      <w:u w:val="single"/>
    </w:rPr>
  </w:style>
  <w:style w:type="paragraph" w:styleId="Title">
    <w:name w:val="Title"/>
    <w:basedOn w:val="Normal"/>
    <w:next w:val="Normal"/>
    <w:link w:val="TitleChar"/>
    <w:uiPriority w:val="10"/>
    <w:qFormat/>
    <w:rsid w:val="007E55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5570"/>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44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6920"/>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166920"/>
    <w:rPr>
      <w:lang w:val="en-GB"/>
    </w:rPr>
  </w:style>
  <w:style w:type="paragraph" w:styleId="Footer">
    <w:name w:val="footer"/>
    <w:basedOn w:val="Normal"/>
    <w:link w:val="FooterChar"/>
    <w:uiPriority w:val="99"/>
    <w:semiHidden/>
    <w:unhideWhenUsed/>
    <w:rsid w:val="00166920"/>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166920"/>
    <w:rPr>
      <w:lang w:val="en-GB"/>
    </w:rPr>
  </w:style>
  <w:style w:type="character" w:customStyle="1" w:styleId="Heading1Char">
    <w:name w:val="Heading 1 Char"/>
    <w:basedOn w:val="DefaultParagraphFont"/>
    <w:link w:val="Heading1"/>
    <w:uiPriority w:val="9"/>
    <w:rsid w:val="00BF44DD"/>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CC12B2"/>
    <w:pPr>
      <w:ind w:left="720"/>
      <w:contextualSpacing/>
    </w:pPr>
  </w:style>
  <w:style w:type="character" w:styleId="Hyperlink">
    <w:name w:val="Hyperlink"/>
    <w:basedOn w:val="DefaultParagraphFont"/>
    <w:uiPriority w:val="99"/>
    <w:unhideWhenUsed/>
    <w:rsid w:val="003E5A55"/>
    <w:rPr>
      <w:color w:val="0000FF" w:themeColor="hyperlink"/>
      <w:u w:val="single"/>
    </w:rPr>
  </w:style>
  <w:style w:type="paragraph" w:styleId="Title">
    <w:name w:val="Title"/>
    <w:basedOn w:val="Normal"/>
    <w:next w:val="Normal"/>
    <w:link w:val="TitleChar"/>
    <w:uiPriority w:val="10"/>
    <w:qFormat/>
    <w:rsid w:val="007E55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5570"/>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5285</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Pete</cp:lastModifiedBy>
  <cp:revision>2</cp:revision>
  <cp:lastPrinted>2011-09-14T20:39:00Z</cp:lastPrinted>
  <dcterms:created xsi:type="dcterms:W3CDTF">2016-02-04T14:59:00Z</dcterms:created>
  <dcterms:modified xsi:type="dcterms:W3CDTF">2016-02-04T14:59:00Z</dcterms:modified>
</cp:coreProperties>
</file>